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4"/>
        <w:gridCol w:w="1134"/>
        <w:gridCol w:w="285"/>
        <w:gridCol w:w="2833"/>
        <w:gridCol w:w="993"/>
        <w:gridCol w:w="708"/>
        <w:gridCol w:w="851"/>
        <w:gridCol w:w="850"/>
        <w:gridCol w:w="709"/>
        <w:gridCol w:w="851"/>
        <w:gridCol w:w="1559"/>
        <w:gridCol w:w="142"/>
      </w:tblGrid>
      <w:tr w:rsidR="003A1AE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AE7" w:rsidRDefault="003A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1AE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04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AE7" w:rsidRDefault="003A1AE7" w:rsidP="003A1AE7">
            <w:pPr>
              <w:widowControl w:val="0"/>
              <w:autoSpaceDE w:val="0"/>
              <w:autoSpaceDN w:val="0"/>
              <w:adjustRightInd w:val="0"/>
              <w:spacing w:before="15" w:after="0" w:line="17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РАБОТ</w:t>
            </w:r>
          </w:p>
        </w:tc>
      </w:tr>
      <w:tr w:rsidR="003A1AE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AE7" w:rsidRDefault="003A1AE7">
            <w:pPr>
              <w:widowControl w:val="0"/>
              <w:autoSpaceDE w:val="0"/>
              <w:autoSpaceDN w:val="0"/>
              <w:adjustRightInd w:val="0"/>
              <w:spacing w:before="15" w:after="0" w:line="133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354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3A1AE7" w:rsidRDefault="0012419C" w:rsidP="003A1AE7">
            <w:pPr>
              <w:widowControl w:val="0"/>
              <w:autoSpaceDE w:val="0"/>
              <w:autoSpaceDN w:val="0"/>
              <w:adjustRightInd w:val="0"/>
              <w:spacing w:before="15" w:after="0" w:line="133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Электромонтажные работы</w:t>
            </w:r>
          </w:p>
          <w:p w:rsidR="003A1AE7" w:rsidRDefault="003A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1AE7" w:rsidRDefault="003A1AE7" w:rsidP="00EB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1AE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AE7" w:rsidRDefault="003A1AE7">
            <w:pPr>
              <w:widowControl w:val="0"/>
              <w:autoSpaceDE w:val="0"/>
              <w:autoSpaceDN w:val="0"/>
              <w:adjustRightInd w:val="0"/>
              <w:spacing w:before="15" w:after="0" w:line="133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сметы:</w:t>
            </w:r>
          </w:p>
        </w:tc>
        <w:tc>
          <w:tcPr>
            <w:tcW w:w="9354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3A1AE7" w:rsidRDefault="003A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1C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62B6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2B6" w:rsidRDefault="00E362B6" w:rsidP="00F164C2">
            <w:pPr>
              <w:widowControl w:val="0"/>
              <w:autoSpaceDE w:val="0"/>
              <w:autoSpaceDN w:val="0"/>
              <w:adjustRightInd w:val="0"/>
              <w:spacing w:before="15" w:after="0" w:line="133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Смета составлена в ценах </w:t>
            </w:r>
            <w:r w:rsidR="00247574">
              <w:rPr>
                <w:rFonts w:ascii="Arial" w:hAnsi="Arial" w:cs="Arial"/>
                <w:color w:val="000000"/>
                <w:sz w:val="18"/>
                <w:szCs w:val="18"/>
              </w:rPr>
              <w:t>февраля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</w:t>
            </w:r>
            <w:r w:rsidR="00F164C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 (база ГЭСН-2001 ред. 2009 года) для </w:t>
            </w:r>
            <w:r w:rsidRPr="00E247A9">
              <w:rPr>
                <w:rFonts w:ascii="Arial" w:hAnsi="Arial" w:cs="Arial"/>
                <w:b/>
                <w:color w:val="000000"/>
                <w:sz w:val="18"/>
                <w:szCs w:val="18"/>
              </w:rPr>
              <w:t>упрощенной системы налогооблож</w:t>
            </w:r>
            <w:r w:rsidRPr="00E247A9"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r w:rsidRPr="00E247A9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ния</w:t>
            </w:r>
          </w:p>
        </w:tc>
      </w:tr>
      <w:tr w:rsidR="007E21C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№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Шифр, н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о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мера норм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а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тивов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и коды ресу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р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сов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Наименование работ и затрат,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характеристика оборудования и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 xml:space="preserve">его масса, расход ресурсов на 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единицу измерения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Единица и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з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мерения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Тр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у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до-</w:t>
            </w:r>
          </w:p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емкость, </w:t>
            </w:r>
          </w:p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чел/ч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ФОТ (фонд оплаты тр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у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да), руб. за </w:t>
            </w:r>
          </w:p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1 чел/ч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7E21C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671"/>
        </w:trPr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НР * 0,94</w:t>
            </w:r>
          </w:p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от ФОТ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СП * 0,9</w:t>
            </w:r>
          </w:p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от ФОТ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21CC" w:rsidRPr="00C0192B" w:rsidRDefault="00E362B6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Стоимость работ на единицу измерения, руб.</w:t>
            </w:r>
          </w:p>
        </w:tc>
      </w:tr>
      <w:tr w:rsidR="007E21C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21CC" w:rsidRDefault="00247574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ГЭСНр-67-05-001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ЛАМП НАКАЛИВАНИЯ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E3308F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427A45" w:rsidP="00BB759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23,88</w:t>
            </w: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ГЭСНр-67-05-002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ЛАМП ЛЮМИНЕСЦЕНТНЫХ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E3308F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427A45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47,76</w:t>
            </w: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ГЭСНр-67-09-001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ВЫКЛЮЧАТЕЛЕЙ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E3308F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169,27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427A45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87,13</w:t>
            </w: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ГЭСНр-67-09-002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РОЗЕТОК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E3308F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169,27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427A45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87,13</w:t>
            </w: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ГЭСНр-67-04-003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ДЕМОНТАЖ СВЕТИЛЬНИКОВ С ЛАМПАМИ НАКАЛИВАНИЯ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E3308F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427A45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18,73</w:t>
            </w: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ГЭСНр-67-08-001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СВЕТИЛЬНИКОВ С ЛАМПАМИ 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КАЛИВАНИЯ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E3308F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179,46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427A45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342,57</w:t>
            </w: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ГЭСНр-67-08-002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СВЕТИЛЬНИКОВ С ЛЮМИНЕ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ЦЕНТНЫМИ ЛАМПАМИ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E3308F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179,46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427A45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627,40</w:t>
            </w: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ГЭСНр-67-04-006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ДЕМОНТАЖ ЭЛЕКТРОСЧЕТЧИКОВ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E3308F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427A45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88,71</w:t>
            </w: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ГЭСНр-67-10-001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ЭЛЕКТРОСЧЕТЧИКОВ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E3308F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179,46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427A45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334,87</w:t>
            </w: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19C" w:rsidTr="00730FC7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ГЭСНр-67-07-001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ПАКЕТНЫХ ВЫКЛЮЧАТЕЛЕЙ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E3308F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169,27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427A45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312,22</w:t>
            </w: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2419C" w:rsidRDefault="0012419C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12419C" w:rsidRDefault="0012419C" w:rsidP="00FE2FD2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ГЭСНр-67-13-001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ГРУППОВЫХ ЩИТКОВ НА ЛЕС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НИЧНОЙ КЛЕТКЕ БЕЗ РЕМОНТА АВТОМ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E3308F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179,46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P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427A45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465,74</w:t>
            </w: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2419C" w:rsidTr="005A11E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419C" w:rsidRDefault="0012419C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2419C" w:rsidRDefault="0012419C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12419C" w:rsidRDefault="0012419C" w:rsidP="00FE2FD2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FC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ГЭСНр-67-11-001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ПАТРОНОВ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E3308F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427A45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124,84</w:t>
            </w:r>
          </w:p>
        </w:tc>
      </w:tr>
      <w:tr w:rsidR="00730FC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0FC7" w:rsidTr="005A11E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DE2" w:rsidRDefault="00552DE2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542C7" w:rsidRDefault="008542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542C7" w:rsidRDefault="008542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0FC7" w:rsidRDefault="00730FC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730FC7" w:rsidRDefault="00730FC7" w:rsidP="00FE2FD2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FC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ГЭСНм-08-03-523-01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МДС 81-37.2004 П3.2.1 Козп=0,3 Кэм=0,3 Кмат=0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ПРЕДОХРАНИТЕЛЬ, УСТАНАВЛИВАЕМЫЙ НА ИЗОЛЯЦИОННОМ ОСНОВАНИИ, НА ТОК ДО 100 А (ДЕМОНТАЖ ОБОРУДОВАНИЯ, НЕ ПРЕДНАЗНАЧЕННОГО ДЛЯ ДАЛЬНЕЙШЕГО ИСПОЛЬЗОВАНИЯ (ПРЕДНАЗНАЧЕНО В ЛОМ) БЕЗ РАЗБОРКИ И РЕЗКИ НА ЧАСТИ)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E3308F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201,32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76,14 %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427A45" w:rsidP="00350EC6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157,09</w:t>
            </w:r>
          </w:p>
        </w:tc>
      </w:tr>
      <w:tr w:rsidR="00730FC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МОНТАЖНИК СРЕДНЕГО 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РЯДА 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0FC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FC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ГЭСНм-08-03-523-01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ПРЕДОХРАНИТЕЛЬ, УСТАНАВЛИВАЕМЫЙ НА ИЗОЛЯЦИОННОМ ОСНОВАНИИ, НА ТОК ДО 100 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E3308F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201,32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76,14 %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427A45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525,12</w:t>
            </w:r>
          </w:p>
        </w:tc>
      </w:tr>
      <w:tr w:rsidR="00730FC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МОНТАЖНИК СРЕДНЕГО 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РЯДА 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0FC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FC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ГЭСНм-08-03-523-02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МДС 81-37.2004 П3.2.1 Козп=0,3 Кэм=0,3 Кмат=0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ПРЕДОХРАНИТЕЛЬ, УСТАНАВЛИВАЕМЫЙ НА ИЗОЛЯЦИОННОМ ОСНОВАНИИ, НА ТОК ДО 250 А (ДЕМОНТАЖ ОБОРУДОВАНИЯ, НЕ ПРЕДНАЗНАЧЕННОГО ДЛЯ ДАЛЬНЕЙШЕГО ИСПОЛЬЗОВАНИЯ (ПРЕДНАЗНАЧЕНО В ЛОМ) БЕЗ РАЗБОРКИ И РЕЗКИ НА ЧАСТИ)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E3308F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201,32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76,14 %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F63C32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166,06</w:t>
            </w:r>
          </w:p>
        </w:tc>
      </w:tr>
      <w:tr w:rsidR="00730FC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МОНТАЖНИК СРЕДНЕГО 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РЯДА 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0FC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FC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ГЭСНм-08-03-523-02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ПРЕДОХРАНИТЕЛЬ, УСТАНАВЛИВАЕМЫЙ НА ИЗОЛЯЦИОННОМ ОСНОВАНИИ, НА ТОК ДО 250 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E3308F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201,32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76,14 %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F63C32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552,05</w:t>
            </w:r>
          </w:p>
        </w:tc>
      </w:tr>
      <w:tr w:rsidR="00730FC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МОНТАЖНИК СРЕДНЕГО 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РЯДА 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0FC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FC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ГЭСНм-08-03-575-01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МДС 81-37.2004 П3.2.1 Козп=0,3 Кэм=0,3 Кмат=0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АВТОМАТИЧЕСКИЙ ВЫКЛЮЧАТЕЛЬ (Д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МОНТАЖ ОБОРУДОВАНИЯ, НЕ ПРЕДН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ЗНАЧЕННОГО ДЛЯ ДАЛЬНЕЙШЕГО 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ПОЛЬЗОВАНИЯ (ПРЕДНАЗНАЧЕНО В ЛОМ) БЕЗ РАЗБОРКИ И РЕЗКИ НА ЧАСТИ)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E3308F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76,14 %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F63C32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140,19</w:t>
            </w:r>
          </w:p>
        </w:tc>
      </w:tr>
      <w:tr w:rsidR="00730FC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МОНТАЖНИК СРЕДНЕГО 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РЯДА 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0FC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FC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ГЭСНм-08-03-575-01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АВТОМАТИЧЕСКИЙ ВЫКЛЮЧАТЕЛЬ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E3308F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76,14 %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F63C32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461,81</w:t>
            </w:r>
          </w:p>
        </w:tc>
      </w:tr>
      <w:tr w:rsidR="00730FC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МОНТАЖНИК СРЕДНЕГО 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РЯДА 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0FC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FC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ГЭСНм-08-03-524-04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МДС 81-37.2004 П3.2.1 Козп=0,3 Кэм=0,3 Кмат=0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ЯЩИК С ОДНИМ ДВУХПОЛЮСНЫМ 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БИЛЬНИКОМ, ИЛИ С ДВУХПОЛЮСНЫМ РУБИЛЬНИКОМ И ДВУМЯ ПРЕДОХРАН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ТЕЛЯМИ, ИЛИ С ДВУМЯ БЛОКАМИ «ПР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ДОХРАНИТЕЛЬ-ВЫКЛЮЧАТЕЛЬ», ИЛИ С ДВУМЯ ПРЕДОХРАНИТЕЛЯМИ, УСТАНА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ЛИВАЕМЫЙ НА КОНСТРУКЦИИ НА СТЕНЕ ИЛИ КОЛОННЕ, НА ТОК ДО 100 А (ДЕМО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ТАЖ ОБОРУДОВАНИЯ, НЕ ПРЕДНАЗН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ЧЕННОГО ДЛЯ ДАЛЬНЕЙШЕГО ИСПОЛ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ЗОВАНИЯ (ПРЕДНАЗН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ЧЕНО В ЛОМ) БЕЗ РАЗБОРКИ И РЕЗКИ НА ЧАСТИ)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E3308F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76,14 %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F63C32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305,12</w:t>
            </w:r>
          </w:p>
        </w:tc>
      </w:tr>
      <w:tr w:rsidR="00730FC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МОНТАЖНИК СРЕДНЕГО 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РЯДА 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0FC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FC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ГЭСНм-08-03-524-04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ЯЩИК С ОДНИМ ДВУХПОЛЮСНЫМ 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БИЛЬНИКОМ, ИЛИ С ДВУХПОЛЮСНЫМ РУБИЛЬНИКОМ И ДВУМЯ ПРЕДОХРАН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ТЕЛЯМИ, ИЛИ С ДВУМЯ БЛОКАМИ «ПР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ДОХРАНИТЕЛЬ-ВЫКЛЮЧАТЕЛЬ», ИЛИ С ДВУМЯ ПРЕДОХРАНИТЕЛЯМИ, УСТАНА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ЛИВАЕМЫЙ НА КОНСТРУКЦИИ НА СТЕНЕ ИЛИ КОЛОННЕ, НА ТОК ДО 100 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730FC7" w:rsidP="00730F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730FC7" w:rsidRDefault="00E3308F" w:rsidP="0073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76,14 %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Pr="0012419C" w:rsidRDefault="00730FC7" w:rsidP="002D7A3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F63C32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1 014,33</w:t>
            </w:r>
          </w:p>
        </w:tc>
      </w:tr>
      <w:tr w:rsidR="00730FC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МОНТАЖНИК СРЕДНЕГО 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РЯДА 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0FC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12419C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0FC7" w:rsidRDefault="00730FC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0192B" w:rsidRDefault="00C0192B"/>
    <w:sectPr w:rsidR="00C0192B" w:rsidSect="00E362B6">
      <w:headerReference w:type="default" r:id="rId7"/>
      <w:pgSz w:w="11907" w:h="16839"/>
      <w:pgMar w:top="565" w:right="565" w:bottom="284" w:left="565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B1" w:rsidRDefault="00916DB1">
      <w:pPr>
        <w:spacing w:after="0" w:line="240" w:lineRule="auto"/>
      </w:pPr>
      <w:r>
        <w:separator/>
      </w:r>
    </w:p>
  </w:endnote>
  <w:endnote w:type="continuationSeparator" w:id="1">
    <w:p w:rsidR="00916DB1" w:rsidRDefault="0091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B1" w:rsidRDefault="00916DB1">
      <w:pPr>
        <w:spacing w:after="0" w:line="240" w:lineRule="auto"/>
      </w:pPr>
      <w:r>
        <w:separator/>
      </w:r>
    </w:p>
  </w:footnote>
  <w:footnote w:type="continuationSeparator" w:id="1">
    <w:p w:rsidR="00916DB1" w:rsidRDefault="0091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5" w:type="dxa"/>
      <w:tblLayout w:type="fixed"/>
      <w:tblCellMar>
        <w:left w:w="15" w:type="dxa"/>
        <w:right w:w="15" w:type="dxa"/>
      </w:tblCellMar>
      <w:tblLook w:val="0000"/>
    </w:tblPr>
    <w:tblGrid>
      <w:gridCol w:w="284"/>
      <w:gridCol w:w="1134"/>
      <w:gridCol w:w="3118"/>
      <w:gridCol w:w="993"/>
      <w:gridCol w:w="708"/>
      <w:gridCol w:w="851"/>
      <w:gridCol w:w="850"/>
      <w:gridCol w:w="709"/>
      <w:gridCol w:w="851"/>
    </w:tblGrid>
    <w:tr w:rsidR="0012419C" w:rsidTr="005A11E1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284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</w:tcPr>
        <w:p w:rsidR="0012419C" w:rsidRDefault="0012419C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1</w:t>
          </w:r>
        </w:p>
      </w:tc>
      <w:tc>
        <w:tcPr>
          <w:tcW w:w="113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2419C" w:rsidRDefault="0012419C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2</w:t>
          </w:r>
        </w:p>
      </w:tc>
      <w:tc>
        <w:tcPr>
          <w:tcW w:w="31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2419C" w:rsidRDefault="0012419C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3</w:t>
          </w:r>
        </w:p>
      </w:tc>
      <w:tc>
        <w:tcPr>
          <w:tcW w:w="99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2419C" w:rsidRDefault="0012419C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4</w:t>
          </w:r>
        </w:p>
      </w:tc>
      <w:tc>
        <w:tcPr>
          <w:tcW w:w="7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2419C" w:rsidRDefault="0012419C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5</w:t>
          </w:r>
        </w:p>
      </w:tc>
      <w:tc>
        <w:tcPr>
          <w:tcW w:w="8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2419C" w:rsidRDefault="0012419C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6</w:t>
          </w:r>
        </w:p>
      </w:tc>
      <w:tc>
        <w:tcPr>
          <w:tcW w:w="8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2419C" w:rsidRDefault="0012419C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7</w:t>
          </w:r>
        </w:p>
      </w:tc>
      <w:tc>
        <w:tcPr>
          <w:tcW w:w="70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2419C" w:rsidRDefault="0012419C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8</w:t>
          </w:r>
        </w:p>
      </w:tc>
      <w:tc>
        <w:tcPr>
          <w:tcW w:w="8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</w:tcPr>
        <w:p w:rsidR="0012419C" w:rsidRDefault="0012419C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9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C08"/>
    <w:rsid w:val="00023A29"/>
    <w:rsid w:val="000255F7"/>
    <w:rsid w:val="00076054"/>
    <w:rsid w:val="0012419C"/>
    <w:rsid w:val="00247574"/>
    <w:rsid w:val="0028285C"/>
    <w:rsid w:val="002D7A32"/>
    <w:rsid w:val="00350EC6"/>
    <w:rsid w:val="00351E4B"/>
    <w:rsid w:val="003700B2"/>
    <w:rsid w:val="003A1AE7"/>
    <w:rsid w:val="00427A45"/>
    <w:rsid w:val="004830E5"/>
    <w:rsid w:val="00525F3A"/>
    <w:rsid w:val="00544C08"/>
    <w:rsid w:val="00552DE2"/>
    <w:rsid w:val="00596DBB"/>
    <w:rsid w:val="005A11E1"/>
    <w:rsid w:val="006343B8"/>
    <w:rsid w:val="00670724"/>
    <w:rsid w:val="006C1EBB"/>
    <w:rsid w:val="007141A9"/>
    <w:rsid w:val="00730FC7"/>
    <w:rsid w:val="007939C9"/>
    <w:rsid w:val="007E21CC"/>
    <w:rsid w:val="008542C7"/>
    <w:rsid w:val="00871D18"/>
    <w:rsid w:val="00916DB1"/>
    <w:rsid w:val="00980CF7"/>
    <w:rsid w:val="00AC594B"/>
    <w:rsid w:val="00AD39B3"/>
    <w:rsid w:val="00BA757A"/>
    <w:rsid w:val="00BB7591"/>
    <w:rsid w:val="00BE0DE3"/>
    <w:rsid w:val="00C0192B"/>
    <w:rsid w:val="00C07161"/>
    <w:rsid w:val="00C46BAF"/>
    <w:rsid w:val="00C751B7"/>
    <w:rsid w:val="00CD0F50"/>
    <w:rsid w:val="00DD4114"/>
    <w:rsid w:val="00E247A9"/>
    <w:rsid w:val="00E3308F"/>
    <w:rsid w:val="00E362B6"/>
    <w:rsid w:val="00E45DB5"/>
    <w:rsid w:val="00EB5855"/>
    <w:rsid w:val="00ED2E5B"/>
    <w:rsid w:val="00EE2E48"/>
    <w:rsid w:val="00F164C2"/>
    <w:rsid w:val="00F45137"/>
    <w:rsid w:val="00F63C32"/>
    <w:rsid w:val="00FE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0192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019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019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6282-532E-4589-9730-03FEFFF1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5б (9 граф)</dc:title>
  <dc:creator>FastReport http://www.fast-report.com</dc:creator>
  <cp:lastModifiedBy>леонид</cp:lastModifiedBy>
  <cp:revision>2</cp:revision>
  <dcterms:created xsi:type="dcterms:W3CDTF">2019-10-30T07:57:00Z</dcterms:created>
  <dcterms:modified xsi:type="dcterms:W3CDTF">2019-10-30T07:57:00Z</dcterms:modified>
</cp:coreProperties>
</file>